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3F" w:rsidRPr="002116BA" w:rsidRDefault="009824DE" w:rsidP="00D203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omic Sans MS"/>
          <w:bCs/>
          <w:color w:val="000000"/>
          <w:szCs w:val="27"/>
          <w:u w:val="single"/>
        </w:rPr>
      </w:pPr>
      <w:r w:rsidRPr="002116BA">
        <w:rPr>
          <w:rFonts w:cs="Comic Sans MS"/>
          <w:bCs/>
          <w:color w:val="000000"/>
          <w:szCs w:val="27"/>
          <w:u w:val="single"/>
        </w:rPr>
        <w:t xml:space="preserve">Primary </w:t>
      </w:r>
      <w:r w:rsidR="007E5962" w:rsidRPr="002116BA">
        <w:rPr>
          <w:rFonts w:cs="Comic Sans MS"/>
          <w:bCs/>
          <w:color w:val="000000"/>
          <w:szCs w:val="27"/>
          <w:u w:val="single"/>
        </w:rPr>
        <w:t>Sources</w:t>
      </w:r>
    </w:p>
    <w:p w:rsidR="000C220B" w:rsidRPr="002116BA" w:rsidRDefault="000C220B" w:rsidP="00EB33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3324BC" w:rsidRDefault="00EB333F" w:rsidP="000C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Arial"/>
          <w:szCs w:val="20"/>
        </w:rPr>
      </w:pPr>
      <w:r w:rsidRPr="002116BA">
        <w:rPr>
          <w:rFonts w:cs="Arial"/>
          <w:szCs w:val="20"/>
        </w:rPr>
        <w:t>Act of February 4, 1887 (Interstate Commerce Act), Public Law 49-41, February 4, 1887; Enrolled Acts and Resolutions of Congress, 1789-; General Records of the United States Government, 1778 - 1992; Record Group 11; National</w:t>
      </w:r>
      <w:r w:rsidR="000C220B" w:rsidRPr="002116BA">
        <w:rPr>
          <w:rFonts w:cs="Arial"/>
          <w:szCs w:val="20"/>
        </w:rPr>
        <w:t xml:space="preserve"> Archives.</w:t>
      </w:r>
    </w:p>
    <w:p w:rsidR="003324BC" w:rsidRDefault="003324BC" w:rsidP="000C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Arial"/>
          <w:szCs w:val="20"/>
        </w:rPr>
      </w:pPr>
    </w:p>
    <w:p w:rsidR="00342500" w:rsidRPr="002116BA" w:rsidRDefault="003324BC" w:rsidP="000C2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Comic Sans MS"/>
          <w:bCs/>
          <w:szCs w:val="27"/>
          <w:u w:val="single"/>
        </w:rPr>
      </w:pPr>
      <w:r>
        <w:rPr>
          <w:rFonts w:cs="Arial"/>
          <w:szCs w:val="20"/>
        </w:rPr>
        <w:tab/>
      </w:r>
      <w:r>
        <w:rPr>
          <w:rFonts w:cs="Arial"/>
          <w:szCs w:val="20"/>
        </w:rPr>
        <w:tab/>
        <w:t>This source is a transcript of the actual Interstate Commerce Act, passed in 1887.  Since it is a primary source- the actual document- it is a very strong and authoritative source.  It directly connects to my topic, since the Interstate Commerce Act is one of the to events I chose to focus on.  From the source, I was able to find out exactly what the conditions of the act are and how they connected it to other acts.  Parts of the act focus on trying to prevent railroad companies from showing favoritism to any supplier etc, in an attempt to keep everything fair.  Even though some of the legal language was tedious and hard to understand, it was a very helpful source.</w:t>
      </w:r>
    </w:p>
    <w:p w:rsidR="00231283" w:rsidRPr="002116BA" w:rsidRDefault="00231283" w:rsidP="00D2035E">
      <w:pPr>
        <w:rPr>
          <w:rFonts w:cs="Arial"/>
          <w:szCs w:val="26"/>
        </w:rPr>
      </w:pPr>
    </w:p>
    <w:p w:rsidR="00CC09D7" w:rsidRPr="00181BF5" w:rsidRDefault="00231283" w:rsidP="00D2035E">
      <w:pPr>
        <w:ind w:left="720" w:hanging="720"/>
        <w:rPr>
          <w:rFonts w:cs="Arial"/>
          <w:szCs w:val="26"/>
        </w:rPr>
      </w:pPr>
      <w:r w:rsidRPr="00181BF5">
        <w:rPr>
          <w:rFonts w:cs="Arial"/>
          <w:szCs w:val="26"/>
        </w:rPr>
        <w:t xml:space="preserve">"COMMERCIAL </w:t>
      </w:r>
      <w:proofErr w:type="gramStart"/>
      <w:r w:rsidRPr="00181BF5">
        <w:rPr>
          <w:rFonts w:cs="Arial"/>
          <w:szCs w:val="26"/>
        </w:rPr>
        <w:t>AFFAIRS :Sales</w:t>
      </w:r>
      <w:proofErr w:type="gramEnd"/>
      <w:r w:rsidRPr="00181BF5">
        <w:rPr>
          <w:rFonts w:cs="Arial"/>
          <w:szCs w:val="26"/>
        </w:rPr>
        <w:t xml:space="preserve"> at the Stock Exchange.... For Markets see Third Page</w:t>
      </w:r>
      <w:proofErr w:type="gramStart"/>
      <w:r w:rsidRPr="00181BF5">
        <w:rPr>
          <w:rFonts w:cs="Arial"/>
          <w:szCs w:val="26"/>
        </w:rPr>
        <w:t>..</w:t>
      </w:r>
      <w:proofErr w:type="gramEnd"/>
      <w:r w:rsidRPr="00181BF5">
        <w:rPr>
          <w:rFonts w:cs="Arial"/>
          <w:szCs w:val="26"/>
        </w:rPr>
        <w:t> " </w:t>
      </w:r>
      <w:r w:rsidRPr="00181BF5">
        <w:rPr>
          <w:rFonts w:cs="Arial"/>
          <w:i/>
          <w:iCs/>
          <w:szCs w:val="26"/>
        </w:rPr>
        <w:t>New York Daily Times (1851-1857</w:t>
      </w:r>
      <w:proofErr w:type="gramStart"/>
      <w:r w:rsidRPr="00181BF5">
        <w:rPr>
          <w:rFonts w:cs="Arial"/>
          <w:i/>
          <w:iCs/>
          <w:szCs w:val="26"/>
        </w:rPr>
        <w:t>)</w:t>
      </w:r>
      <w:r w:rsidRPr="00181BF5">
        <w:rPr>
          <w:rFonts w:cs="Arial"/>
          <w:szCs w:val="26"/>
        </w:rPr>
        <w:t>  19</w:t>
      </w:r>
      <w:proofErr w:type="gramEnd"/>
      <w:r w:rsidRPr="00181BF5">
        <w:rPr>
          <w:rFonts w:cs="Arial"/>
          <w:szCs w:val="26"/>
        </w:rPr>
        <w:t>  May 1855,</w:t>
      </w:r>
      <w:r w:rsidR="009E155C" w:rsidRPr="00181BF5">
        <w:rPr>
          <w:rFonts w:cs="Arial"/>
          <w:szCs w:val="26"/>
        </w:rPr>
        <w:t xml:space="preserve"> </w:t>
      </w:r>
      <w:proofErr w:type="spellStart"/>
      <w:r w:rsidRPr="00181BF5">
        <w:rPr>
          <w:rFonts w:cs="Arial"/>
          <w:szCs w:val="26"/>
        </w:rPr>
        <w:t>ProQuest</w:t>
      </w:r>
      <w:proofErr w:type="spellEnd"/>
      <w:r w:rsidRPr="00181BF5">
        <w:rPr>
          <w:rFonts w:cs="Arial"/>
          <w:szCs w:val="26"/>
        </w:rPr>
        <w:t xml:space="preserve"> Historical Newspapers The New York Times (1851 - 2007), </w:t>
      </w:r>
      <w:proofErr w:type="spellStart"/>
      <w:r w:rsidRPr="00181BF5">
        <w:rPr>
          <w:rFonts w:cs="Arial"/>
          <w:szCs w:val="26"/>
        </w:rPr>
        <w:t>ProQuest</w:t>
      </w:r>
      <w:proofErr w:type="spellEnd"/>
      <w:r w:rsidRPr="00181BF5">
        <w:rPr>
          <w:rFonts w:cs="Arial"/>
          <w:szCs w:val="26"/>
        </w:rPr>
        <w:t>. Web.  2 May. 2011.</w:t>
      </w:r>
    </w:p>
    <w:p w:rsidR="009E155C" w:rsidRPr="00181BF5" w:rsidRDefault="009E155C" w:rsidP="009E155C">
      <w:pPr>
        <w:rPr>
          <w:rFonts w:cs="Arial"/>
          <w:szCs w:val="26"/>
        </w:rPr>
      </w:pPr>
    </w:p>
    <w:p w:rsidR="009D0385" w:rsidRPr="002116BA" w:rsidRDefault="009E155C" w:rsidP="00724E76">
      <w:pPr>
        <w:ind w:left="720"/>
        <w:rPr>
          <w:rFonts w:cs="Arial"/>
          <w:szCs w:val="26"/>
        </w:rPr>
      </w:pPr>
      <w:r w:rsidRPr="00181BF5">
        <w:rPr>
          <w:rFonts w:cs="Arial"/>
          <w:szCs w:val="26"/>
        </w:rPr>
        <w:t>This source is a new</w:t>
      </w:r>
      <w:r w:rsidR="00724E76" w:rsidRPr="00181BF5">
        <w:rPr>
          <w:rFonts w:cs="Arial"/>
          <w:szCs w:val="26"/>
        </w:rPr>
        <w:t>s</w:t>
      </w:r>
      <w:r w:rsidRPr="00181BF5">
        <w:rPr>
          <w:rFonts w:cs="Arial"/>
          <w:szCs w:val="26"/>
        </w:rPr>
        <w:t xml:space="preserve">paper article from the New York Times in 1955.  </w:t>
      </w:r>
      <w:r w:rsidR="00724E76" w:rsidRPr="00181BF5">
        <w:rPr>
          <w:rFonts w:cs="Arial"/>
          <w:szCs w:val="26"/>
        </w:rPr>
        <w:t xml:space="preserve">Since it is a report written for people of that time, it is </w:t>
      </w:r>
      <w:r w:rsidR="0037185D" w:rsidRPr="00181BF5">
        <w:rPr>
          <w:rFonts w:cs="Arial"/>
          <w:szCs w:val="26"/>
        </w:rPr>
        <w:t xml:space="preserve">a </w:t>
      </w:r>
      <w:r w:rsidR="00724E76" w:rsidRPr="00181BF5">
        <w:rPr>
          <w:rFonts w:cs="Arial"/>
          <w:szCs w:val="26"/>
        </w:rPr>
        <w:t xml:space="preserve">very strong and authoritative source.  </w:t>
      </w:r>
      <w:r w:rsidRPr="00181BF5">
        <w:rPr>
          <w:rFonts w:cs="Arial"/>
          <w:szCs w:val="26"/>
        </w:rPr>
        <w:t>It gives information about the sales at the stock exchange and goes on to give information on the state of the economy in the United States, as well as in Britain.</w:t>
      </w:r>
      <w:r w:rsidR="00724E76" w:rsidRPr="00181BF5">
        <w:rPr>
          <w:rFonts w:cs="Arial"/>
          <w:szCs w:val="26"/>
        </w:rPr>
        <w:t xml:space="preserve">  Though it is mostly facts and figures, it does have the advantage of being a financial report and therefore providing very solid information.  I learned that the news about the war and the increase of taxes were part of what was causing the stock market to go down, and that loans on the Harlem Railroad had been postponed.  I also learned about meetings and proposals for several other railroad lines.  The report also updates its readers on accidents and repairs.  This is an excellent source for my topic because it is focused almost exclusively on the economic part of the railroad industry.</w:t>
      </w:r>
    </w:p>
    <w:p w:rsidR="00E8595C" w:rsidRPr="002116BA" w:rsidRDefault="00E8595C" w:rsidP="00724E76">
      <w:pPr>
        <w:ind w:left="720"/>
        <w:rPr>
          <w:rFonts w:cs="Arial"/>
          <w:szCs w:val="26"/>
        </w:rPr>
      </w:pPr>
    </w:p>
    <w:p w:rsidR="00424646" w:rsidRDefault="00E8595C" w:rsidP="00E8595C">
      <w:pPr>
        <w:ind w:left="720" w:hanging="720"/>
        <w:rPr>
          <w:rFonts w:cs="Arial"/>
          <w:szCs w:val="26"/>
        </w:rPr>
      </w:pPr>
      <w:r w:rsidRPr="002116BA">
        <w:rPr>
          <w:rFonts w:cs="Arial"/>
          <w:szCs w:val="26"/>
        </w:rPr>
        <w:t>"NATIONAL RAILROAD REGULATION. " </w:t>
      </w:r>
      <w:proofErr w:type="gramStart"/>
      <w:r w:rsidRPr="002116BA">
        <w:rPr>
          <w:rFonts w:cs="Arial"/>
          <w:i/>
          <w:iCs/>
          <w:szCs w:val="26"/>
        </w:rPr>
        <w:t>New York Times (1857-1922)</w:t>
      </w:r>
      <w:r w:rsidR="00FB339D">
        <w:rPr>
          <w:rFonts w:cs="Arial"/>
          <w:szCs w:val="26"/>
        </w:rPr>
        <w:t xml:space="preserve"> 3</w:t>
      </w:r>
      <w:r w:rsidRPr="002116BA">
        <w:rPr>
          <w:rFonts w:cs="Arial"/>
          <w:szCs w:val="26"/>
        </w:rPr>
        <w:t xml:space="preserve"> Dec. 1885, </w:t>
      </w:r>
      <w:proofErr w:type="spellStart"/>
      <w:r w:rsidRPr="002116BA">
        <w:rPr>
          <w:rFonts w:cs="Arial"/>
          <w:szCs w:val="26"/>
        </w:rPr>
        <w:t>ProQuest</w:t>
      </w:r>
      <w:proofErr w:type="spellEnd"/>
      <w:r w:rsidRPr="002116BA">
        <w:rPr>
          <w:rFonts w:cs="Arial"/>
          <w:szCs w:val="26"/>
        </w:rPr>
        <w:t xml:space="preserve"> Historical Newspapers The New York Times (1851 - 2007), </w:t>
      </w:r>
      <w:proofErr w:type="spellStart"/>
      <w:r w:rsidRPr="002116BA">
        <w:rPr>
          <w:rFonts w:cs="Arial"/>
          <w:szCs w:val="26"/>
        </w:rPr>
        <w:t>ProQuest</w:t>
      </w:r>
      <w:proofErr w:type="spellEnd"/>
      <w:r w:rsidRPr="002116BA">
        <w:rPr>
          <w:rFonts w:cs="Arial"/>
          <w:szCs w:val="26"/>
        </w:rPr>
        <w:t>.</w:t>
      </w:r>
      <w:proofErr w:type="gramEnd"/>
      <w:r w:rsidRPr="002116BA">
        <w:rPr>
          <w:rFonts w:cs="Arial"/>
          <w:szCs w:val="26"/>
        </w:rPr>
        <w:t xml:space="preserve"> Web.  22 May. 2011.</w:t>
      </w:r>
    </w:p>
    <w:p w:rsidR="00424646" w:rsidRDefault="00424646" w:rsidP="00E8595C">
      <w:pPr>
        <w:ind w:left="720" w:hanging="720"/>
        <w:rPr>
          <w:rFonts w:cs="Arial"/>
          <w:szCs w:val="26"/>
        </w:rPr>
      </w:pPr>
    </w:p>
    <w:p w:rsidR="005B1B7D" w:rsidRDefault="00815D6C" w:rsidP="00FB339D">
      <w:pPr>
        <w:ind w:left="720" w:hanging="720"/>
        <w:rPr>
          <w:rFonts w:cs="Arial"/>
          <w:szCs w:val="26"/>
        </w:rPr>
      </w:pPr>
      <w:r>
        <w:rPr>
          <w:rFonts w:cs="Arial"/>
          <w:szCs w:val="26"/>
        </w:rPr>
        <w:tab/>
      </w:r>
      <w:r w:rsidR="00424646">
        <w:rPr>
          <w:rFonts w:cs="Arial"/>
          <w:szCs w:val="26"/>
        </w:rPr>
        <w:t xml:space="preserve">This source is an article from the Historical New York </w:t>
      </w:r>
      <w:r w:rsidR="00285D9C">
        <w:rPr>
          <w:rFonts w:cs="Arial"/>
          <w:szCs w:val="26"/>
        </w:rPr>
        <w:t xml:space="preserve">Times database.  It is a reliable source, and a primary since the article is from the same time period as my topic.  The article is from 1885, before the Wabash case or the Interstate Commerce Act, so it is giving some background on what the problems are for Congress at the moment.  The </w:t>
      </w:r>
      <w:r w:rsidR="00FB339D">
        <w:rPr>
          <w:rFonts w:cs="Arial"/>
          <w:szCs w:val="26"/>
        </w:rPr>
        <w:t>issue of how to regulate interstate commerce, specifically with railroads, was hard to deal with because of the lack of information.  A Senate committee was created to secure the information so that at the next Congressional meeting the issue could be resolved.</w:t>
      </w:r>
    </w:p>
    <w:p w:rsidR="005B1B7D" w:rsidRDefault="005B1B7D" w:rsidP="00FB339D">
      <w:pPr>
        <w:ind w:left="720" w:hanging="720"/>
        <w:rPr>
          <w:rFonts w:cs="Arial"/>
          <w:szCs w:val="26"/>
        </w:rPr>
      </w:pPr>
    </w:p>
    <w:p w:rsidR="00C959E7" w:rsidRDefault="005B1B7D" w:rsidP="00FB339D">
      <w:pPr>
        <w:ind w:left="720" w:hanging="720"/>
        <w:rPr>
          <w:rFonts w:cs="Arial"/>
          <w:szCs w:val="26"/>
        </w:rPr>
      </w:pPr>
      <w:r w:rsidRPr="005B1B7D">
        <w:rPr>
          <w:rFonts w:cs="Arial"/>
          <w:szCs w:val="26"/>
        </w:rPr>
        <w:t xml:space="preserve">"U.S. Constitution - Article 1 Section 8 - The U.S. Constitution Online - USConstitution.net." </w:t>
      </w:r>
      <w:r w:rsidRPr="005B1B7D">
        <w:rPr>
          <w:rFonts w:cs="Arial"/>
          <w:i/>
          <w:iCs/>
          <w:szCs w:val="26"/>
        </w:rPr>
        <w:t>Index Page - The U.S. Constitution Online - USConstitution.net</w:t>
      </w:r>
      <w:r w:rsidRPr="005B1B7D">
        <w:rPr>
          <w:rFonts w:cs="Arial"/>
          <w:szCs w:val="26"/>
        </w:rPr>
        <w:t>. Web. 01 June 2011. &lt;http://www.usconstitution.net/xconst_A1Sec8.html&gt;.</w:t>
      </w:r>
    </w:p>
    <w:p w:rsidR="00C959E7" w:rsidRDefault="00C959E7" w:rsidP="00FB339D">
      <w:pPr>
        <w:ind w:left="720" w:hanging="720"/>
        <w:rPr>
          <w:rFonts w:cs="Arial"/>
          <w:szCs w:val="26"/>
        </w:rPr>
      </w:pPr>
    </w:p>
    <w:p w:rsidR="00FB339D" w:rsidRDefault="0080778B" w:rsidP="00FB339D">
      <w:pPr>
        <w:ind w:left="720" w:hanging="720"/>
        <w:rPr>
          <w:rFonts w:cs="Arial"/>
          <w:szCs w:val="26"/>
        </w:rPr>
      </w:pPr>
      <w:r>
        <w:rPr>
          <w:rFonts w:cs="Arial"/>
          <w:szCs w:val="26"/>
        </w:rPr>
        <w:tab/>
        <w:t>A</w:t>
      </w:r>
      <w:r w:rsidR="00C959E7">
        <w:rPr>
          <w:rFonts w:cs="Arial"/>
          <w:szCs w:val="26"/>
        </w:rPr>
        <w:t>s it is a transcript of a very well known document:</w:t>
      </w:r>
      <w:r>
        <w:rPr>
          <w:rFonts w:cs="Arial"/>
          <w:szCs w:val="26"/>
        </w:rPr>
        <w:t xml:space="preserve"> the United States Constitution, this is a very good and reliable source. </w:t>
      </w:r>
      <w:r w:rsidR="00C959E7">
        <w:rPr>
          <w:rFonts w:cs="Arial"/>
          <w:szCs w:val="26"/>
        </w:rPr>
        <w:t xml:space="preserve"> I used this source as a quote for my website, because it contains the Interstate Commerce Clause.  This had to do with my topic because interstate commerce was one of the main issues with railroads that the government was involved in.  </w:t>
      </w:r>
    </w:p>
    <w:p w:rsidR="00221544" w:rsidRPr="002116BA" w:rsidRDefault="00221544" w:rsidP="00081BCA">
      <w:pPr>
        <w:ind w:left="720" w:hanging="720"/>
        <w:jc w:val="center"/>
        <w:rPr>
          <w:rFonts w:cs="Times New Roman"/>
          <w:szCs w:val="32"/>
        </w:rPr>
      </w:pPr>
    </w:p>
    <w:p w:rsidR="0096375D" w:rsidRPr="002116BA" w:rsidRDefault="00221544" w:rsidP="0096375D">
      <w:pPr>
        <w:ind w:left="720" w:hanging="720"/>
        <w:rPr>
          <w:rFonts w:cs="Times New Roman"/>
          <w:szCs w:val="32"/>
        </w:rPr>
      </w:pPr>
      <w:r w:rsidRPr="002116BA">
        <w:rPr>
          <w:rFonts w:cs="Times New Roman"/>
          <w:szCs w:val="32"/>
        </w:rPr>
        <w:t xml:space="preserve">Wabash, St. Louis &amp; Pacific Railway Company v. Illinois. </w:t>
      </w:r>
      <w:proofErr w:type="gramStart"/>
      <w:r w:rsidRPr="002116BA">
        <w:rPr>
          <w:rFonts w:cs="Times New Roman"/>
          <w:szCs w:val="32"/>
        </w:rPr>
        <w:t>U.S. Supreme Court.</w:t>
      </w:r>
      <w:proofErr w:type="gramEnd"/>
      <w:r w:rsidRPr="002116BA">
        <w:rPr>
          <w:rFonts w:cs="Times New Roman"/>
          <w:szCs w:val="32"/>
        </w:rPr>
        <w:t xml:space="preserve"> 25 Oct. 1886. </w:t>
      </w:r>
      <w:r w:rsidRPr="002116BA">
        <w:rPr>
          <w:rFonts w:cs="Times New Roman"/>
          <w:i/>
          <w:iCs/>
          <w:szCs w:val="32"/>
        </w:rPr>
        <w:t>Justia.com</w:t>
      </w:r>
      <w:r w:rsidRPr="002116BA">
        <w:rPr>
          <w:rFonts w:cs="Times New Roman"/>
          <w:szCs w:val="32"/>
        </w:rPr>
        <w:t>. U.S. Supreme Court Center. Web. 8 May 2011. &lt;</w:t>
      </w:r>
      <w:r w:rsidR="00CA11ED" w:rsidRPr="002116BA">
        <w:rPr>
          <w:rFonts w:cs="Times New Roman"/>
          <w:szCs w:val="32"/>
        </w:rPr>
        <w:t>http://supreme.justia.com/us/118/557/</w:t>
      </w:r>
      <w:r w:rsidRPr="002116BA">
        <w:rPr>
          <w:rFonts w:cs="Times New Roman"/>
          <w:szCs w:val="32"/>
        </w:rPr>
        <w:t>&gt;.</w:t>
      </w:r>
    </w:p>
    <w:p w:rsidR="0096375D" w:rsidRPr="002116BA" w:rsidRDefault="0096375D" w:rsidP="0096375D">
      <w:pPr>
        <w:ind w:left="720" w:hanging="720"/>
        <w:rPr>
          <w:rFonts w:cs="Times New Roman"/>
          <w:color w:val="000000"/>
        </w:rPr>
      </w:pPr>
    </w:p>
    <w:p w:rsidR="00221544" w:rsidRPr="002116BA" w:rsidRDefault="009458EC" w:rsidP="0096375D">
      <w:pPr>
        <w:ind w:left="720" w:hanging="720"/>
        <w:rPr>
          <w:rFonts w:cs="Times New Roman"/>
          <w:color w:val="000000"/>
        </w:rPr>
      </w:pPr>
      <w:r w:rsidRPr="002116BA">
        <w:rPr>
          <w:rFonts w:cs="Times New Roman"/>
          <w:color w:val="000000"/>
        </w:rPr>
        <w:tab/>
      </w:r>
      <w:r w:rsidR="0096375D" w:rsidRPr="002116BA">
        <w:rPr>
          <w:rFonts w:cs="Times New Roman"/>
          <w:color w:val="000000"/>
        </w:rPr>
        <w:t xml:space="preserve">This source is the transcript from the 1886 Supreme Court case </w:t>
      </w:r>
      <w:r w:rsidR="0096375D" w:rsidRPr="002116BA">
        <w:rPr>
          <w:rFonts w:cs="Times New Roman"/>
          <w:i/>
          <w:szCs w:val="32"/>
        </w:rPr>
        <w:t>Wabash, St. Louis &amp; Pacific Railway Company v. Illinois</w:t>
      </w:r>
      <w:r w:rsidR="0096375D" w:rsidRPr="002116BA">
        <w:rPr>
          <w:rFonts w:cs="Times New Roman"/>
          <w:szCs w:val="32"/>
        </w:rPr>
        <w:t xml:space="preserve"> </w:t>
      </w:r>
      <w:r w:rsidR="00CA11ED" w:rsidRPr="002116BA">
        <w:rPr>
          <w:rFonts w:cs="Times New Roman"/>
          <w:szCs w:val="32"/>
        </w:rPr>
        <w:t>that</w:t>
      </w:r>
      <w:r w:rsidR="0096375D" w:rsidRPr="002116BA">
        <w:rPr>
          <w:rFonts w:cs="Times New Roman"/>
          <w:szCs w:val="32"/>
        </w:rPr>
        <w:t xml:space="preserve"> limited the </w:t>
      </w:r>
      <w:r w:rsidR="00CA11ED" w:rsidRPr="002116BA">
        <w:rPr>
          <w:rFonts w:cs="Times New Roman"/>
          <w:szCs w:val="32"/>
        </w:rPr>
        <w:t>ability</w:t>
      </w:r>
      <w:r w:rsidR="0096375D" w:rsidRPr="002116BA">
        <w:rPr>
          <w:rFonts w:cs="Times New Roman"/>
          <w:szCs w:val="32"/>
        </w:rPr>
        <w:t xml:space="preserve"> of states to control interst</w:t>
      </w:r>
      <w:r w:rsidR="00CA11ED" w:rsidRPr="002116BA">
        <w:rPr>
          <w:rFonts w:cs="Times New Roman"/>
          <w:szCs w:val="32"/>
        </w:rPr>
        <w:t xml:space="preserve">ate commerce, but resulted in an Interstate Commerce Commission which took back some of those rights.  Since it is a primary source, the actual case, it is very strong and basically the best authority in regard to what happened, as it is just a transcript and therefore not biased like a personal retelling of the event would be.  </w:t>
      </w:r>
      <w:r w:rsidRPr="002116BA">
        <w:rPr>
          <w:rFonts w:cs="Times New Roman"/>
          <w:szCs w:val="32"/>
        </w:rPr>
        <w:t>From this source I am able to see exactly how the decision was made, which is valuable information.</w:t>
      </w:r>
    </w:p>
    <w:p w:rsidR="00D153E7" w:rsidRDefault="00D153E7" w:rsidP="0096375D">
      <w:pPr>
        <w:ind w:left="720" w:hanging="720"/>
        <w:rPr>
          <w:rFonts w:cs="Times New Roman"/>
          <w:color w:val="000000"/>
          <w:u w:val="single"/>
        </w:rPr>
      </w:pPr>
    </w:p>
    <w:p w:rsidR="00081BCA" w:rsidRPr="002116BA" w:rsidRDefault="009824DE" w:rsidP="009824DE">
      <w:pPr>
        <w:jc w:val="center"/>
        <w:rPr>
          <w:rFonts w:cs="Times New Roman"/>
          <w:color w:val="000000"/>
          <w:u w:val="single"/>
        </w:rPr>
      </w:pPr>
      <w:r w:rsidRPr="002116BA">
        <w:rPr>
          <w:rFonts w:cs="Times New Roman"/>
          <w:color w:val="000000"/>
          <w:u w:val="single"/>
        </w:rPr>
        <w:t>Secondary Sources</w:t>
      </w:r>
    </w:p>
    <w:p w:rsidR="00342500" w:rsidRPr="002116BA" w:rsidRDefault="00342500" w:rsidP="009824DE">
      <w:pPr>
        <w:jc w:val="center"/>
        <w:rPr>
          <w:rFonts w:cs="Times New Roman"/>
          <w:color w:val="000000"/>
          <w:u w:val="single"/>
        </w:rPr>
      </w:pPr>
    </w:p>
    <w:p w:rsidR="005162C0" w:rsidRDefault="000604AA" w:rsidP="000604AA">
      <w:pPr>
        <w:ind w:left="720" w:hanging="720"/>
        <w:rPr>
          <w:szCs w:val="20"/>
        </w:rPr>
      </w:pPr>
      <w:proofErr w:type="gramStart"/>
      <w:r w:rsidRPr="000604AA">
        <w:rPr>
          <w:szCs w:val="20"/>
        </w:rPr>
        <w:t>America, 1900.</w:t>
      </w:r>
      <w:proofErr w:type="gramEnd"/>
      <w:r w:rsidRPr="000604AA">
        <w:rPr>
          <w:szCs w:val="20"/>
        </w:rPr>
        <w:t xml:space="preserve"> "The Progressive Era, 1896-1916." </w:t>
      </w:r>
      <w:proofErr w:type="gramStart"/>
      <w:r w:rsidRPr="000604AA">
        <w:rPr>
          <w:i/>
          <w:szCs w:val="20"/>
        </w:rPr>
        <w:t>Academic American History</w:t>
      </w:r>
      <w:r w:rsidRPr="000604AA">
        <w:rPr>
          <w:szCs w:val="20"/>
        </w:rPr>
        <w:t>.</w:t>
      </w:r>
      <w:proofErr w:type="gramEnd"/>
      <w:r w:rsidRPr="000604AA">
        <w:rPr>
          <w:szCs w:val="20"/>
        </w:rPr>
        <w:t xml:space="preserve"> Web. 01 June 2011. &lt;http://www.academicamerican.com/prog</w:t>
      </w:r>
      <w:r w:rsidR="00201B71">
        <w:rPr>
          <w:szCs w:val="20"/>
        </w:rPr>
        <w:t>ressive/topics/progressive.html&gt;</w:t>
      </w:r>
    </w:p>
    <w:p w:rsidR="005162C0" w:rsidRDefault="005162C0" w:rsidP="000604AA">
      <w:pPr>
        <w:ind w:left="720" w:hanging="720"/>
        <w:rPr>
          <w:szCs w:val="20"/>
        </w:rPr>
      </w:pPr>
    </w:p>
    <w:p w:rsidR="000604AA" w:rsidRPr="000604AA" w:rsidRDefault="0080778B" w:rsidP="000604AA">
      <w:pPr>
        <w:ind w:left="720" w:hanging="720"/>
        <w:rPr>
          <w:szCs w:val="20"/>
        </w:rPr>
      </w:pPr>
      <w:r>
        <w:rPr>
          <w:szCs w:val="20"/>
        </w:rPr>
        <w:tab/>
      </w:r>
      <w:r w:rsidR="005162C0">
        <w:rPr>
          <w:szCs w:val="20"/>
        </w:rPr>
        <w:t>This source, from the site Academic American History, was a very helpful and comprehensive source.  It condensed and summarized the time in around and after the Progressive Era, as well as all the parts and contributing factors to the social reform that occurred then.  This source is valuable for my topic because it helps see how government involvement in the late 1800s was a turning point, as the early 1900s clearly continued that precedent.</w:t>
      </w:r>
    </w:p>
    <w:p w:rsidR="00201B71" w:rsidRDefault="00201B71" w:rsidP="0008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p>
    <w:p w:rsidR="000604AA" w:rsidRDefault="00201B71" w:rsidP="0008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proofErr w:type="spellStart"/>
      <w:r>
        <w:t>Draffan</w:t>
      </w:r>
      <w:proofErr w:type="spellEnd"/>
      <w:r>
        <w:t xml:space="preserve">, George. "Railroad Land Grant Chronology." </w:t>
      </w:r>
      <w:proofErr w:type="gramStart"/>
      <w:r>
        <w:rPr>
          <w:i/>
        </w:rPr>
        <w:t xml:space="preserve">Railroads &amp; </w:t>
      </w:r>
      <w:proofErr w:type="spellStart"/>
      <w:r>
        <w:rPr>
          <w:i/>
        </w:rPr>
        <w:t>Clearcuts</w:t>
      </w:r>
      <w:proofErr w:type="spellEnd"/>
      <w:r>
        <w:rPr>
          <w:i/>
        </w:rPr>
        <w:t xml:space="preserve"> Campaign Website</w:t>
      </w:r>
      <w:r>
        <w:t>.</w:t>
      </w:r>
      <w:proofErr w:type="gramEnd"/>
      <w:r>
        <w:t xml:space="preserve"> Web. 01 June 2011. &lt;http://www.landgrant.org/history.html&gt;.</w:t>
      </w:r>
    </w:p>
    <w:p w:rsidR="00E36CD9" w:rsidRDefault="00E36CD9" w:rsidP="0008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p>
    <w:p w:rsidR="00E36CD9" w:rsidRDefault="00E36CD9" w:rsidP="0008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r>
        <w:rPr>
          <w:rFonts w:cs="Times New Roman"/>
          <w:color w:val="000000"/>
        </w:rPr>
        <w:tab/>
      </w:r>
      <w:r>
        <w:rPr>
          <w:rFonts w:cs="Times New Roman"/>
          <w:color w:val="000000"/>
        </w:rPr>
        <w:tab/>
        <w:t xml:space="preserve">This source was a website that consisted of a very lengthy timeline created by George </w:t>
      </w:r>
      <w:proofErr w:type="spellStart"/>
      <w:r>
        <w:rPr>
          <w:rFonts w:cs="Times New Roman"/>
          <w:color w:val="000000"/>
        </w:rPr>
        <w:t>Draffan</w:t>
      </w:r>
      <w:proofErr w:type="spellEnd"/>
      <w:r>
        <w:rPr>
          <w:rFonts w:cs="Times New Roman"/>
          <w:color w:val="000000"/>
        </w:rPr>
        <w:t xml:space="preserve">, who created Endgame.org, a website with good research information and links.  The website echoes and elaborates on what I had read in other sources, and provides a detailed summary of the events having to do with railroads and federal land grants/loans.  From this source, I was able to learn a lot of specific facts and details, as well as dates for important moments in the history of land grants and loans.  </w:t>
      </w:r>
    </w:p>
    <w:p w:rsidR="00201B71" w:rsidRDefault="00201B71" w:rsidP="0008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p>
    <w:p w:rsidR="006A2172" w:rsidRPr="00181BF5" w:rsidRDefault="00342500" w:rsidP="0008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r w:rsidRPr="00181BF5">
        <w:rPr>
          <w:rFonts w:cs="Times New Roman"/>
          <w:color w:val="000000"/>
        </w:rPr>
        <w:t xml:space="preserve">“Early Railroads.” </w:t>
      </w:r>
      <w:proofErr w:type="gramStart"/>
      <w:r w:rsidRPr="00181BF5">
        <w:rPr>
          <w:rFonts w:cs="Times New Roman"/>
          <w:i/>
          <w:iCs/>
          <w:color w:val="000000"/>
        </w:rPr>
        <w:t>American Studies at the University of Virginia</w:t>
      </w:r>
      <w:r w:rsidRPr="00181BF5">
        <w:rPr>
          <w:rFonts w:cs="Times New Roman"/>
          <w:color w:val="000000"/>
        </w:rPr>
        <w:t>.</w:t>
      </w:r>
      <w:proofErr w:type="gramEnd"/>
      <w:r w:rsidRPr="00181BF5">
        <w:rPr>
          <w:rFonts w:cs="Times New Roman"/>
          <w:color w:val="000000"/>
        </w:rPr>
        <w:t xml:space="preserve"> </w:t>
      </w:r>
      <w:proofErr w:type="gramStart"/>
      <w:r w:rsidRPr="00181BF5">
        <w:rPr>
          <w:rFonts w:cs="Times New Roman"/>
          <w:color w:val="000000"/>
        </w:rPr>
        <w:t>5.1.11. &lt;</w:t>
      </w:r>
      <w:r w:rsidRPr="00181BF5">
        <w:t xml:space="preserve"> </w:t>
      </w:r>
      <w:r w:rsidR="006A2172" w:rsidRPr="00181BF5">
        <w:rPr>
          <w:rFonts w:cs="Times New Roman"/>
          <w:color w:val="000000"/>
        </w:rPr>
        <w:t>http://xroads.virginia.edu/~HYPER/DETOC/transport/railroad.html</w:t>
      </w:r>
      <w:r w:rsidRPr="00181BF5">
        <w:rPr>
          <w:rFonts w:cs="Times New Roman"/>
          <w:color w:val="000000"/>
        </w:rPr>
        <w:t>&gt;.</w:t>
      </w:r>
      <w:proofErr w:type="gramEnd"/>
    </w:p>
    <w:p w:rsidR="006A2172" w:rsidRPr="00181BF5" w:rsidRDefault="006A2172" w:rsidP="0008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p>
    <w:p w:rsidR="00342500" w:rsidRPr="00181BF5" w:rsidRDefault="006A2172" w:rsidP="00081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r w:rsidRPr="00181BF5">
        <w:rPr>
          <w:rFonts w:cs="Times New Roman"/>
          <w:color w:val="000000"/>
        </w:rPr>
        <w:tab/>
      </w:r>
      <w:r w:rsidRPr="00181BF5">
        <w:rPr>
          <w:rFonts w:cs="Times New Roman"/>
          <w:color w:val="000000"/>
        </w:rPr>
        <w:tab/>
        <w:t>This source is a link off the American Studies page for the University of Virginia, and is a reliable and useful source.  Like other websites I found, it gives an overview of the progress of railroad technology.  However, this page focuses on the beginnings of railroads, their import from Britain, etc.  It also has pictures that are either illustrations or prints from the time depicting different kinds of trains.  These pictures are primary sources.  If not particularly useful on their own, combined with the detailed timeline they help to understand the beginnings of railroads and the rough start that they had, as well as the foreseen potential.</w:t>
      </w:r>
      <w:r w:rsidR="00721A36" w:rsidRPr="00181BF5">
        <w:rPr>
          <w:rFonts w:cs="Times New Roman"/>
          <w:color w:val="000000"/>
        </w:rPr>
        <w:t xml:space="preserve">  It helps to illustrate that even one of the most influential transportation technologies in the Industrial Age was rough around the edges and had to be tested and tested before it could become a significant part of the economy.</w:t>
      </w:r>
    </w:p>
    <w:p w:rsidR="00547855" w:rsidRPr="002116BA" w:rsidRDefault="00547855" w:rsidP="002E068A">
      <w:pPr>
        <w:ind w:left="720"/>
        <w:rPr>
          <w:rFonts w:cs="Times New Roman"/>
          <w:color w:val="000000"/>
        </w:rPr>
      </w:pPr>
    </w:p>
    <w:p w:rsidR="00F908E8" w:rsidRPr="002116BA" w:rsidRDefault="00547855" w:rsidP="009E1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r w:rsidRPr="002116BA">
        <w:rPr>
          <w:rFonts w:cs="Times New Roman"/>
          <w:color w:val="000000"/>
        </w:rPr>
        <w:t xml:space="preserve">Jensen, Oliver. </w:t>
      </w:r>
      <w:proofErr w:type="gramStart"/>
      <w:r w:rsidRPr="002116BA">
        <w:rPr>
          <w:rFonts w:cs="Times New Roman"/>
          <w:i/>
          <w:iCs/>
          <w:color w:val="000000"/>
        </w:rPr>
        <w:t>The American Heritage History of Railroads in America</w:t>
      </w:r>
      <w:r w:rsidRPr="002116BA">
        <w:rPr>
          <w:rFonts w:cs="Times New Roman"/>
          <w:color w:val="000000"/>
        </w:rPr>
        <w:t>.</w:t>
      </w:r>
      <w:proofErr w:type="gramEnd"/>
      <w:r w:rsidRPr="002116BA">
        <w:rPr>
          <w:rFonts w:cs="Times New Roman"/>
          <w:color w:val="000000"/>
        </w:rPr>
        <w:t xml:space="preserve"> Hong Kong: American Heritage Publishing Co, 1975. </w:t>
      </w:r>
    </w:p>
    <w:p w:rsidR="0098050F" w:rsidRPr="002116BA" w:rsidRDefault="0098050F" w:rsidP="00F908E8">
      <w:pPr>
        <w:rPr>
          <w:rFonts w:cs="Times New Roman"/>
          <w:color w:val="000000"/>
        </w:rPr>
      </w:pPr>
    </w:p>
    <w:p w:rsidR="005F7362" w:rsidRPr="002116BA" w:rsidRDefault="0098050F" w:rsidP="00A16DD4">
      <w:pPr>
        <w:ind w:left="720" w:hanging="720"/>
        <w:rPr>
          <w:rFonts w:cs="Times New Roman"/>
          <w:color w:val="000000"/>
        </w:rPr>
      </w:pPr>
      <w:r w:rsidRPr="002116BA">
        <w:rPr>
          <w:rFonts w:cs="Times New Roman"/>
          <w:color w:val="000000"/>
        </w:rPr>
        <w:tab/>
      </w:r>
      <w:r w:rsidR="002E068A" w:rsidRPr="002116BA">
        <w:rPr>
          <w:rFonts w:cs="Times New Roman"/>
          <w:color w:val="000000"/>
        </w:rPr>
        <w:t xml:space="preserve">This source is a book found at the library, written for American Heritage and recommended by the librarian for its quality as a source on railroads.  </w:t>
      </w:r>
      <w:r w:rsidRPr="002116BA">
        <w:rPr>
          <w:rFonts w:cs="Times New Roman"/>
          <w:color w:val="000000"/>
        </w:rPr>
        <w:t xml:space="preserve">This is a very good source because it gives an in-depth look </w:t>
      </w:r>
      <w:r w:rsidR="00755DF5" w:rsidRPr="002116BA">
        <w:rPr>
          <w:rFonts w:cs="Times New Roman"/>
          <w:color w:val="000000"/>
        </w:rPr>
        <w:t>at the important stages of railroads, from the origins all the way through the end of the railroad era and on into more modern times.  It also has interesting facts.  For example, the abolitionists aimed to use the trains as a mean of freedom, and during a “Railroad War” they commandeered a postal train and informed the conductor that they had come to free all the slaves.  I had no idea that the railroads had had anything to do with the Civil War specifically, though it seems obvious now that they would.  I intend to read through the rest of the book to find more information on other times in railroad history.</w:t>
      </w:r>
    </w:p>
    <w:p w:rsidR="009A23B8" w:rsidRPr="002116BA" w:rsidRDefault="009A23B8" w:rsidP="00753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E07631" w:rsidRPr="002116BA" w:rsidRDefault="009A23B8" w:rsidP="009A2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r w:rsidRPr="002116BA">
        <w:rPr>
          <w:rFonts w:cs="Times New Roman"/>
          <w:color w:val="000000"/>
        </w:rPr>
        <w:t xml:space="preserve">Mason, Billy. "The Rise of Industrial America 1865-1900." </w:t>
      </w:r>
      <w:r w:rsidRPr="002116BA">
        <w:rPr>
          <w:rFonts w:cs="Times New Roman"/>
          <w:i/>
          <w:iCs/>
          <w:color w:val="000000"/>
        </w:rPr>
        <w:t>Teacher Pages</w:t>
      </w:r>
      <w:r w:rsidRPr="002116BA">
        <w:rPr>
          <w:rFonts w:cs="Times New Roman"/>
          <w:color w:val="000000"/>
        </w:rPr>
        <w:t>. New Hanover County Schools. Web. 7 May 2011. &lt;http://teacherpages.nhcs.net/schools/hhs/billymason/Lecture%20Notes/The%20Rise%20of%20Industrial%20America%201865-1900.htm&gt;.</w:t>
      </w:r>
    </w:p>
    <w:p w:rsidR="00E07631" w:rsidRPr="002116BA" w:rsidRDefault="00E07631" w:rsidP="009A2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p>
    <w:p w:rsidR="00086220" w:rsidRPr="002116BA" w:rsidRDefault="00BF69C4" w:rsidP="0064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szCs w:val="32"/>
        </w:rPr>
      </w:pPr>
      <w:r w:rsidRPr="002116BA">
        <w:rPr>
          <w:rFonts w:cs="Times New Roman"/>
          <w:color w:val="000000"/>
        </w:rPr>
        <w:tab/>
      </w:r>
      <w:r w:rsidR="00E07631" w:rsidRPr="002116BA">
        <w:rPr>
          <w:rFonts w:cs="Times New Roman"/>
          <w:color w:val="000000"/>
        </w:rPr>
        <w:t xml:space="preserve">This is a </w:t>
      </w:r>
      <w:r w:rsidR="00644407" w:rsidRPr="002116BA">
        <w:rPr>
          <w:rFonts w:cs="Times New Roman"/>
          <w:color w:val="000000"/>
        </w:rPr>
        <w:t xml:space="preserve">link from a page for Billy Mason, a teacher at John T. </w:t>
      </w:r>
      <w:proofErr w:type="spellStart"/>
      <w:r w:rsidR="00644407" w:rsidRPr="002116BA">
        <w:rPr>
          <w:rFonts w:cs="Times New Roman"/>
          <w:color w:val="000000"/>
        </w:rPr>
        <w:t>Hoggard</w:t>
      </w:r>
      <w:proofErr w:type="spellEnd"/>
      <w:r w:rsidR="00644407" w:rsidRPr="002116BA">
        <w:rPr>
          <w:rFonts w:cs="Times New Roman"/>
          <w:color w:val="000000"/>
        </w:rPr>
        <w:t xml:space="preserve"> High School.  He teaches Advanced Placement United States History.  The page contains general notes from his lecture on “</w:t>
      </w:r>
      <w:r w:rsidR="00644407" w:rsidRPr="002116BA">
        <w:rPr>
          <w:rFonts w:cs="Times New Roman"/>
          <w:szCs w:val="32"/>
        </w:rPr>
        <w:t>the Rise of Industrial America 1865-1900.”  I am not using it as a source to learn any specific information about an event, but rather as a sort of directory to give me ideas as to what specific events etc I should be researching.</w:t>
      </w:r>
    </w:p>
    <w:p w:rsidR="00086220" w:rsidRPr="00FC5F16" w:rsidRDefault="00086220" w:rsidP="0064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sz w:val="32"/>
          <w:szCs w:val="32"/>
        </w:rPr>
      </w:pPr>
    </w:p>
    <w:p w:rsidR="00FC5F16" w:rsidRPr="00FC5F16" w:rsidRDefault="00086220" w:rsidP="0064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szCs w:val="32"/>
        </w:rPr>
      </w:pPr>
      <w:r w:rsidRPr="00FC5F16">
        <w:rPr>
          <w:rFonts w:cs="Times New Roman"/>
          <w:szCs w:val="32"/>
        </w:rPr>
        <w:t xml:space="preserve">Mayer, Eric. "United States History: The Gilded Age (1890) to World War I." </w:t>
      </w:r>
      <w:proofErr w:type="spellStart"/>
      <w:r w:rsidRPr="00FC5F16">
        <w:rPr>
          <w:rFonts w:cs="Times New Roman"/>
          <w:i/>
          <w:iCs/>
          <w:szCs w:val="32"/>
        </w:rPr>
        <w:t>Emayzine</w:t>
      </w:r>
      <w:proofErr w:type="spellEnd"/>
      <w:r w:rsidRPr="00FC5F16">
        <w:rPr>
          <w:rFonts w:cs="Times New Roman"/>
          <w:i/>
          <w:iCs/>
          <w:szCs w:val="32"/>
        </w:rPr>
        <w:t xml:space="preserve"> 2001</w:t>
      </w:r>
      <w:r w:rsidRPr="00FC5F16">
        <w:rPr>
          <w:rFonts w:cs="Times New Roman"/>
          <w:szCs w:val="32"/>
        </w:rPr>
        <w:t>. Web. 22 May 2011. &lt;http://www.emayzine.com/lectures/Gilded~1.htm&gt;.</w:t>
      </w:r>
    </w:p>
    <w:p w:rsidR="000B4ACC" w:rsidRPr="00FC5F16" w:rsidRDefault="000B4ACC" w:rsidP="0064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szCs w:val="32"/>
        </w:rPr>
      </w:pPr>
    </w:p>
    <w:p w:rsidR="00FC5F16" w:rsidRDefault="00FC5F16" w:rsidP="0064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szCs w:val="32"/>
        </w:rPr>
      </w:pPr>
      <w:r w:rsidRPr="00FC5F16">
        <w:rPr>
          <w:rFonts w:cs="Times New Roman"/>
          <w:szCs w:val="32"/>
        </w:rPr>
        <w:tab/>
      </w:r>
      <w:r w:rsidRPr="00FC5F16">
        <w:rPr>
          <w:rFonts w:cs="Times New Roman"/>
          <w:szCs w:val="32"/>
        </w:rPr>
        <w:tab/>
        <w:t>This source, written by Dr. Eric Mayer, is a strong source with an easy-to-understand summary of events.  The subject material is from the</w:t>
      </w:r>
      <w:r>
        <w:rPr>
          <w:rFonts w:cs="Times New Roman"/>
          <w:szCs w:val="32"/>
        </w:rPr>
        <w:t xml:space="preserve"> presidencies of Harrison, Cleveland, McKinley, and Roosevelt.  The </w:t>
      </w:r>
      <w:r w:rsidR="004E5BDE">
        <w:rPr>
          <w:rFonts w:cs="Times New Roman"/>
          <w:szCs w:val="32"/>
        </w:rPr>
        <w:t xml:space="preserve">whole article would have been very useful to me if I had had a broader topic, but as it is the </w:t>
      </w:r>
      <w:r>
        <w:rPr>
          <w:rFonts w:cs="Times New Roman"/>
          <w:szCs w:val="32"/>
        </w:rPr>
        <w:t xml:space="preserve">majority if information that is </w:t>
      </w:r>
      <w:r w:rsidR="004E5BDE">
        <w:rPr>
          <w:rFonts w:cs="Times New Roman"/>
          <w:szCs w:val="32"/>
        </w:rPr>
        <w:t>relevant to me is under the Roosevelt section, where Mayer talks about how the administration worked to prevent secret refunds given to shippers, as well as strengthening laws such as the Interstate Commerce Act.</w:t>
      </w:r>
    </w:p>
    <w:p w:rsidR="000B4ACC" w:rsidRPr="002116BA" w:rsidRDefault="000B4ACC" w:rsidP="0064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szCs w:val="32"/>
        </w:rPr>
      </w:pPr>
    </w:p>
    <w:p w:rsidR="000C220B" w:rsidRPr="00114B30" w:rsidRDefault="000B4ACC" w:rsidP="0064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szCs w:val="32"/>
        </w:rPr>
      </w:pPr>
      <w:r w:rsidRPr="00114B30">
        <w:rPr>
          <w:rFonts w:cs="Times New Roman"/>
          <w:szCs w:val="32"/>
        </w:rPr>
        <w:t xml:space="preserve">Merkel, Philip L. "The Origins of an Expanded Federal Court Jurisdiction: Railroad Development and the Ascendancy of the Federal Judiciary." </w:t>
      </w:r>
      <w:r w:rsidR="007C7870" w:rsidRPr="00114B30">
        <w:rPr>
          <w:rFonts w:cs="Times New Roman"/>
          <w:i/>
          <w:iCs/>
          <w:szCs w:val="32"/>
        </w:rPr>
        <w:t>Th</w:t>
      </w:r>
      <w:r w:rsidRPr="00114B30">
        <w:rPr>
          <w:rFonts w:cs="Times New Roman"/>
          <w:i/>
          <w:iCs/>
          <w:szCs w:val="32"/>
        </w:rPr>
        <w:t>e Business History Review</w:t>
      </w:r>
      <w:r w:rsidRPr="00114B30">
        <w:rPr>
          <w:rFonts w:cs="Times New Roman"/>
          <w:szCs w:val="32"/>
        </w:rPr>
        <w:t xml:space="preserve"> 3rd ser. 58 (1984): 336-58. </w:t>
      </w:r>
      <w:r w:rsidRPr="00114B30">
        <w:rPr>
          <w:rFonts w:cs="Times New Roman"/>
          <w:i/>
          <w:iCs/>
          <w:szCs w:val="32"/>
        </w:rPr>
        <w:t>JSTOR</w:t>
      </w:r>
      <w:r w:rsidRPr="00114B30">
        <w:rPr>
          <w:rFonts w:cs="Times New Roman"/>
          <w:szCs w:val="32"/>
        </w:rPr>
        <w:t>. The President and Fellows of Harvard College. Web. 22 May 2011.</w:t>
      </w:r>
    </w:p>
    <w:p w:rsidR="008F76AA" w:rsidRDefault="008F76AA" w:rsidP="0064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p>
    <w:p w:rsidR="008F76AA" w:rsidRDefault="000D2626" w:rsidP="0064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r>
        <w:rPr>
          <w:rFonts w:cs="Times New Roman"/>
          <w:color w:val="000000"/>
        </w:rPr>
        <w:tab/>
      </w:r>
      <w:r>
        <w:rPr>
          <w:rFonts w:cs="Times New Roman"/>
          <w:color w:val="000000"/>
        </w:rPr>
        <w:tab/>
      </w:r>
      <w:r w:rsidR="008F76AA">
        <w:rPr>
          <w:rFonts w:cs="Times New Roman"/>
          <w:color w:val="000000"/>
        </w:rPr>
        <w:t xml:space="preserve">Philip Merkel, who is the assistant professor of the general faculty at the University of Virginia School of Law, wrote this source.  It is a respectable and </w:t>
      </w:r>
      <w:r>
        <w:rPr>
          <w:rFonts w:cs="Times New Roman"/>
          <w:color w:val="000000"/>
        </w:rPr>
        <w:t>authoritative source, published in The Business History Review journal.  The source tells how federal involvement in economic affairs changed from before the Civil War to after.   Issues that had previously been matters of state legislature now became of interest to the federal courts.  People did not react well to this.  The source helped me because it has to do with the federal involvement, which is also the category that my two main events are in.</w:t>
      </w:r>
    </w:p>
    <w:p w:rsidR="00753C05" w:rsidRPr="002116BA" w:rsidRDefault="00753C05" w:rsidP="0064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p>
    <w:p w:rsidR="005F7362" w:rsidRPr="002116BA" w:rsidRDefault="00753C05" w:rsidP="0047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r w:rsidRPr="002116BA">
        <w:rPr>
          <w:rFonts w:cs="Times New Roman"/>
          <w:color w:val="000000"/>
        </w:rPr>
        <w:t xml:space="preserve">Roy, William G. </w:t>
      </w:r>
      <w:r w:rsidRPr="002116BA">
        <w:rPr>
          <w:rFonts w:cs="Times New Roman"/>
          <w:bCs/>
          <w:i/>
          <w:iCs/>
          <w:color w:val="000000"/>
        </w:rPr>
        <w:t>Socializing Capital: The Rise of the Large Industrial Corporation in America</w:t>
      </w:r>
      <w:r w:rsidRPr="002116BA">
        <w:rPr>
          <w:rFonts w:cs="Times New Roman"/>
          <w:color w:val="000000"/>
        </w:rPr>
        <w:t xml:space="preserve"> Princeton, New Jersey: Princeton University Press, 1997. </w:t>
      </w:r>
    </w:p>
    <w:p w:rsidR="005F7362" w:rsidRPr="002116BA" w:rsidRDefault="005F7362" w:rsidP="0047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p>
    <w:p w:rsidR="00AA5542" w:rsidRDefault="00AF3470" w:rsidP="0047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r w:rsidRPr="002116BA">
        <w:rPr>
          <w:rFonts w:cs="Times New Roman"/>
          <w:color w:val="000000"/>
        </w:rPr>
        <w:tab/>
      </w:r>
      <w:r w:rsidRPr="002116BA">
        <w:rPr>
          <w:rFonts w:cs="Times New Roman"/>
          <w:color w:val="000000"/>
        </w:rPr>
        <w:tab/>
      </w:r>
      <w:r w:rsidR="005F7362" w:rsidRPr="002116BA">
        <w:rPr>
          <w:rFonts w:cs="Times New Roman"/>
          <w:color w:val="000000"/>
        </w:rPr>
        <w:t>A source from Google scholar</w:t>
      </w:r>
      <w:r w:rsidR="00634740" w:rsidRPr="002116BA">
        <w:rPr>
          <w:rFonts w:cs="Times New Roman"/>
          <w:color w:val="000000"/>
        </w:rPr>
        <w:t xml:space="preserve"> written by William G. Roy, who is a sociology professor at UCLA</w:t>
      </w:r>
      <w:r w:rsidR="005F7362" w:rsidRPr="002116BA">
        <w:rPr>
          <w:rFonts w:cs="Times New Roman"/>
          <w:color w:val="000000"/>
        </w:rPr>
        <w:t xml:space="preserve">, the excerpts from this book that I was able to access were useful because they are an in-depth look at corporations and capitalism, and railroads are incorporated in it because of their importance in </w:t>
      </w:r>
      <w:r w:rsidRPr="002116BA">
        <w:rPr>
          <w:rFonts w:cs="Times New Roman"/>
          <w:color w:val="000000"/>
        </w:rPr>
        <w:t>aiding the growth of the economy and therefore corporations in the United States.</w:t>
      </w:r>
    </w:p>
    <w:p w:rsidR="00AA5542" w:rsidRDefault="00AA5542" w:rsidP="0047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p>
    <w:p w:rsidR="00AA5542" w:rsidRDefault="00AA5542" w:rsidP="00AA5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r w:rsidRPr="00AA5542">
        <w:rPr>
          <w:rFonts w:cs="Times New Roman"/>
          <w:color w:val="000000"/>
        </w:rPr>
        <w:t xml:space="preserve">Smith, Adam. </w:t>
      </w:r>
      <w:proofErr w:type="gramStart"/>
      <w:r w:rsidRPr="00AA5542">
        <w:rPr>
          <w:rFonts w:cs="Times New Roman"/>
          <w:i/>
          <w:iCs/>
          <w:color w:val="000000"/>
        </w:rPr>
        <w:t>An Inquiry into the Nature and Causes of the Wealth of Nations by Adam Smith</w:t>
      </w:r>
      <w:r w:rsidRPr="00AA5542">
        <w:rPr>
          <w:rFonts w:cs="Times New Roman"/>
          <w:color w:val="000000"/>
        </w:rPr>
        <w:t>.</w:t>
      </w:r>
      <w:proofErr w:type="gramEnd"/>
      <w:r w:rsidRPr="00AA5542">
        <w:rPr>
          <w:rFonts w:cs="Times New Roman"/>
          <w:color w:val="000000"/>
        </w:rPr>
        <w:t xml:space="preserve"> Edinburgh: Adam &amp; Charles Black, 1863. </w:t>
      </w:r>
      <w:proofErr w:type="spellStart"/>
      <w:r w:rsidRPr="00AA5542">
        <w:rPr>
          <w:rFonts w:cs="Times New Roman"/>
          <w:i/>
          <w:iCs/>
          <w:color w:val="000000"/>
        </w:rPr>
        <w:t>Hsn.psu</w:t>
      </w:r>
      <w:proofErr w:type="spellEnd"/>
      <w:r w:rsidRPr="00AA5542">
        <w:rPr>
          <w:rFonts w:cs="Times New Roman"/>
          <w:color w:val="000000"/>
        </w:rPr>
        <w:t>. Penn State University. Web. 22 May 2011. &lt;http://www2.hn.psu.edu/faculty/jmanis/adam-smith/Wealth-Nations.pdf&gt;.</w:t>
      </w:r>
    </w:p>
    <w:p w:rsidR="00AA5542" w:rsidRDefault="00AA5542" w:rsidP="00AA5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p>
    <w:p w:rsidR="00425436" w:rsidRPr="002116BA" w:rsidRDefault="00B03212" w:rsidP="0047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r>
        <w:rPr>
          <w:rFonts w:cs="Times New Roman"/>
          <w:color w:val="000000"/>
        </w:rPr>
        <w:tab/>
      </w:r>
      <w:r>
        <w:rPr>
          <w:rFonts w:cs="Times New Roman"/>
          <w:color w:val="000000"/>
        </w:rPr>
        <w:tab/>
      </w:r>
      <w:r w:rsidR="00AA5542">
        <w:rPr>
          <w:rFonts w:cs="Times New Roman"/>
          <w:color w:val="000000"/>
        </w:rPr>
        <w:t xml:space="preserve">This source is a book written by Adam Smith, a “social philosopher” in the 1700s </w:t>
      </w:r>
      <w:r>
        <w:rPr>
          <w:rFonts w:cs="Times New Roman"/>
          <w:color w:val="000000"/>
        </w:rPr>
        <w:t xml:space="preserve">who was a “key member of the Scottish enlightenment”.  He wrote </w:t>
      </w:r>
      <w:r w:rsidRPr="00B03212">
        <w:rPr>
          <w:rFonts w:cs="Times New Roman"/>
          <w:i/>
          <w:color w:val="000000"/>
        </w:rPr>
        <w:t>The Wealth of Nations</w:t>
      </w:r>
      <w:r>
        <w:rPr>
          <w:rFonts w:cs="Times New Roman"/>
          <w:color w:val="000000"/>
        </w:rPr>
        <w:t>, which is the first real modern work of economics and a hugely influential book.  It expresses the idea of laissez-faire capitalism, which is the concept of the government before my topic.  Even though the book is written in complicated language, it is a good source to have because it teaches a lot about different ideas of how the government and society work.</w:t>
      </w:r>
    </w:p>
    <w:p w:rsidR="00425436" w:rsidRPr="002116BA" w:rsidRDefault="00425436" w:rsidP="0047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p>
    <w:p w:rsidR="00114B30" w:rsidRPr="00114B30" w:rsidRDefault="00EB333F" w:rsidP="0047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r w:rsidRPr="00114B30">
        <w:rPr>
          <w:rFonts w:cs="Times New Roman"/>
          <w:color w:val="000000"/>
        </w:rPr>
        <w:t xml:space="preserve">"The Supreme Court Strikes Down Railroad Regulation." </w:t>
      </w:r>
      <w:r w:rsidRPr="00114B30">
        <w:rPr>
          <w:rFonts w:cs="Times New Roman"/>
          <w:i/>
          <w:iCs/>
          <w:color w:val="000000"/>
        </w:rPr>
        <w:t>History Matters: The U.S. Survey Course on the Web</w:t>
      </w:r>
      <w:r w:rsidRPr="00114B30">
        <w:rPr>
          <w:rFonts w:cs="Times New Roman"/>
          <w:color w:val="000000"/>
        </w:rPr>
        <w:t>. City University of New York, George Mason University. Web. 22 May 2011. &lt;http://historymatters.gmu.edu/d/5746/&gt;.</w:t>
      </w:r>
    </w:p>
    <w:p w:rsidR="00114B30" w:rsidRPr="00114B30" w:rsidRDefault="00114B30" w:rsidP="0047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p>
    <w:p w:rsidR="005B1B7D" w:rsidRDefault="00114B30" w:rsidP="0047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r>
        <w:rPr>
          <w:rFonts w:cs="Times New Roman"/>
          <w:i/>
          <w:iCs/>
          <w:color w:val="000000"/>
        </w:rPr>
        <w:tab/>
      </w:r>
      <w:r w:rsidRPr="00114B30">
        <w:rPr>
          <w:rFonts w:cs="Times New Roman"/>
          <w:iCs/>
          <w:color w:val="000000"/>
        </w:rPr>
        <w:tab/>
        <w:t xml:space="preserve">The American Social History Project/Center for Media &amp; Learning, City University of New York, and the Center developed </w:t>
      </w:r>
      <w:r w:rsidRPr="00114B30">
        <w:rPr>
          <w:rFonts w:cs="Times New Roman"/>
          <w:i/>
          <w:iCs/>
          <w:color w:val="000000"/>
        </w:rPr>
        <w:t>History Matters</w:t>
      </w:r>
      <w:r w:rsidRPr="00114B30">
        <w:rPr>
          <w:rFonts w:cs="Times New Roman"/>
          <w:iCs/>
          <w:color w:val="000000"/>
        </w:rPr>
        <w:t xml:space="preserve"> in 1998</w:t>
      </w:r>
      <w:r>
        <w:rPr>
          <w:rFonts w:cs="Times New Roman"/>
          <w:iCs/>
          <w:color w:val="000000"/>
        </w:rPr>
        <w:t>.</w:t>
      </w:r>
      <w:r w:rsidRPr="00114B30">
        <w:rPr>
          <w:rFonts w:cs="Times New Roman"/>
          <w:color w:val="000000"/>
        </w:rPr>
        <w:t xml:space="preserve"> In January 2005, the American Historical Association awarded </w:t>
      </w:r>
      <w:r w:rsidRPr="00114B30">
        <w:rPr>
          <w:rFonts w:cs="Times New Roman"/>
          <w:i/>
          <w:iCs/>
          <w:color w:val="000000"/>
        </w:rPr>
        <w:t>History Matters</w:t>
      </w:r>
      <w:r w:rsidRPr="00114B30">
        <w:rPr>
          <w:rFonts w:cs="Times New Roman"/>
          <w:color w:val="000000"/>
        </w:rPr>
        <w:t xml:space="preserve"> the James Harvey Robinson Prize for the site’s “outstanding contribution to the teaching and learning of history.” </w:t>
      </w:r>
      <w:r>
        <w:rPr>
          <w:rFonts w:cs="Times New Roman"/>
          <w:color w:val="000000"/>
        </w:rPr>
        <w:t>It is a reputable and strong source, and it had a lot of information about my topic</w:t>
      </w:r>
      <w:r w:rsidR="00DA56AC">
        <w:rPr>
          <w:rFonts w:cs="Times New Roman"/>
          <w:color w:val="000000"/>
        </w:rPr>
        <w:t>, specifically the Wabash case.  It references other cases, a well as the fourteenth amendment, to show how in the Wabash case the Supreme Court twisted the amendment to allow corporations to be legally counted as “persons.”</w:t>
      </w:r>
    </w:p>
    <w:p w:rsidR="005B1B7D" w:rsidRDefault="005B1B7D" w:rsidP="0047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p>
    <w:p w:rsidR="00F91058" w:rsidRPr="00114B30" w:rsidRDefault="00F91058" w:rsidP="0047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Times New Roman"/>
          <w:color w:val="000000"/>
        </w:rPr>
      </w:pPr>
    </w:p>
    <w:sectPr w:rsidR="00F91058" w:rsidRPr="00114B30" w:rsidSect="00F91058">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E7" w:rsidRDefault="00C959E7" w:rsidP="009824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9E7" w:rsidRDefault="00C959E7" w:rsidP="009824D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E7" w:rsidRDefault="00C959E7" w:rsidP="009824DE">
    <w:pPr>
      <w:pStyle w:val="Header"/>
      <w:framePr w:wrap="around" w:vAnchor="text" w:hAnchor="margin" w:xAlign="right" w:y="1"/>
      <w:rPr>
        <w:rStyle w:val="PageNumber"/>
      </w:rPr>
    </w:pPr>
    <w:r>
      <w:rPr>
        <w:rStyle w:val="PageNumber"/>
      </w:rPr>
      <w:t>Hayes</w:t>
    </w:r>
    <w:r>
      <w:rPr>
        <w:rStyle w:val="PageNumber"/>
      </w:rPr>
      <w:fldChar w:fldCharType="begin"/>
    </w:r>
    <w:r>
      <w:rPr>
        <w:rStyle w:val="PageNumber"/>
      </w:rPr>
      <w:instrText xml:space="preserve">PAGE  </w:instrText>
    </w:r>
    <w:r>
      <w:rPr>
        <w:rStyle w:val="PageNumber"/>
      </w:rPr>
      <w:fldChar w:fldCharType="separate"/>
    </w:r>
    <w:r w:rsidR="0049037E">
      <w:rPr>
        <w:rStyle w:val="PageNumber"/>
        <w:noProof/>
      </w:rPr>
      <w:t>2</w:t>
    </w:r>
    <w:r>
      <w:rPr>
        <w:rStyle w:val="PageNumber"/>
      </w:rPr>
      <w:fldChar w:fldCharType="end"/>
    </w:r>
  </w:p>
  <w:p w:rsidR="00C959E7" w:rsidRDefault="00C959E7" w:rsidP="009824DE">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1058"/>
    <w:rsid w:val="00003C7B"/>
    <w:rsid w:val="0004658B"/>
    <w:rsid w:val="000604AA"/>
    <w:rsid w:val="00070CCB"/>
    <w:rsid w:val="000736A7"/>
    <w:rsid w:val="00081BCA"/>
    <w:rsid w:val="00086220"/>
    <w:rsid w:val="000B4ACC"/>
    <w:rsid w:val="000C220B"/>
    <w:rsid w:val="000D2626"/>
    <w:rsid w:val="000E4587"/>
    <w:rsid w:val="00114B30"/>
    <w:rsid w:val="001407D2"/>
    <w:rsid w:val="00181BF5"/>
    <w:rsid w:val="001B6FF1"/>
    <w:rsid w:val="001D4FDD"/>
    <w:rsid w:val="001E40D8"/>
    <w:rsid w:val="00201B71"/>
    <w:rsid w:val="00202D06"/>
    <w:rsid w:val="002116BA"/>
    <w:rsid w:val="00221544"/>
    <w:rsid w:val="00231283"/>
    <w:rsid w:val="00267C3A"/>
    <w:rsid w:val="00285D9C"/>
    <w:rsid w:val="002A5943"/>
    <w:rsid w:val="002C732E"/>
    <w:rsid w:val="002D3D1B"/>
    <w:rsid w:val="002E068A"/>
    <w:rsid w:val="003324BC"/>
    <w:rsid w:val="00342500"/>
    <w:rsid w:val="0037185D"/>
    <w:rsid w:val="003C7892"/>
    <w:rsid w:val="003F3AE2"/>
    <w:rsid w:val="00424646"/>
    <w:rsid w:val="00425436"/>
    <w:rsid w:val="00475442"/>
    <w:rsid w:val="0049037E"/>
    <w:rsid w:val="004E5BDE"/>
    <w:rsid w:val="005162C0"/>
    <w:rsid w:val="005323B1"/>
    <w:rsid w:val="00547855"/>
    <w:rsid w:val="00595D2F"/>
    <w:rsid w:val="005B1B7D"/>
    <w:rsid w:val="005C2638"/>
    <w:rsid w:val="005F7362"/>
    <w:rsid w:val="0062144A"/>
    <w:rsid w:val="00634740"/>
    <w:rsid w:val="00644407"/>
    <w:rsid w:val="00647D42"/>
    <w:rsid w:val="00664152"/>
    <w:rsid w:val="006849D8"/>
    <w:rsid w:val="006A2172"/>
    <w:rsid w:val="006E0DE0"/>
    <w:rsid w:val="00721A36"/>
    <w:rsid w:val="00724E76"/>
    <w:rsid w:val="007328FD"/>
    <w:rsid w:val="00753C05"/>
    <w:rsid w:val="00755DF5"/>
    <w:rsid w:val="00776CB4"/>
    <w:rsid w:val="007C7870"/>
    <w:rsid w:val="007D2EAA"/>
    <w:rsid w:val="007E5962"/>
    <w:rsid w:val="0080778B"/>
    <w:rsid w:val="00815D6C"/>
    <w:rsid w:val="00836C61"/>
    <w:rsid w:val="00882A61"/>
    <w:rsid w:val="00883E97"/>
    <w:rsid w:val="008A642D"/>
    <w:rsid w:val="008C46FE"/>
    <w:rsid w:val="008F76AA"/>
    <w:rsid w:val="009458EC"/>
    <w:rsid w:val="0096375D"/>
    <w:rsid w:val="0098050F"/>
    <w:rsid w:val="009824DE"/>
    <w:rsid w:val="0098500E"/>
    <w:rsid w:val="009A23B8"/>
    <w:rsid w:val="009D0385"/>
    <w:rsid w:val="009E155C"/>
    <w:rsid w:val="00A12547"/>
    <w:rsid w:val="00A16DD4"/>
    <w:rsid w:val="00A40F34"/>
    <w:rsid w:val="00A415B4"/>
    <w:rsid w:val="00A57566"/>
    <w:rsid w:val="00A6413D"/>
    <w:rsid w:val="00A964A9"/>
    <w:rsid w:val="00AA5542"/>
    <w:rsid w:val="00AC128A"/>
    <w:rsid w:val="00AF3470"/>
    <w:rsid w:val="00B03212"/>
    <w:rsid w:val="00B76466"/>
    <w:rsid w:val="00BA755D"/>
    <w:rsid w:val="00BF3B7A"/>
    <w:rsid w:val="00BF69C4"/>
    <w:rsid w:val="00C2184D"/>
    <w:rsid w:val="00C959E7"/>
    <w:rsid w:val="00CA11ED"/>
    <w:rsid w:val="00CC09D7"/>
    <w:rsid w:val="00D153E7"/>
    <w:rsid w:val="00D2035E"/>
    <w:rsid w:val="00D83C3F"/>
    <w:rsid w:val="00DA56AC"/>
    <w:rsid w:val="00E07631"/>
    <w:rsid w:val="00E1036F"/>
    <w:rsid w:val="00E21598"/>
    <w:rsid w:val="00E36CD9"/>
    <w:rsid w:val="00E51DBB"/>
    <w:rsid w:val="00E77A26"/>
    <w:rsid w:val="00E8595C"/>
    <w:rsid w:val="00EB333F"/>
    <w:rsid w:val="00EF2437"/>
    <w:rsid w:val="00F02943"/>
    <w:rsid w:val="00F03D6E"/>
    <w:rsid w:val="00F41FDA"/>
    <w:rsid w:val="00F671DD"/>
    <w:rsid w:val="00F672B4"/>
    <w:rsid w:val="00F908E8"/>
    <w:rsid w:val="00F91058"/>
    <w:rsid w:val="00FB339D"/>
    <w:rsid w:val="00FC5F16"/>
    <w:rsid w:val="00FD4A6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A5F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849D8"/>
    <w:rPr>
      <w:color w:val="0000FF" w:themeColor="hyperlink"/>
      <w:u w:val="single"/>
    </w:rPr>
  </w:style>
  <w:style w:type="character" w:styleId="FollowedHyperlink">
    <w:name w:val="FollowedHyperlink"/>
    <w:basedOn w:val="DefaultParagraphFont"/>
    <w:rsid w:val="006849D8"/>
    <w:rPr>
      <w:color w:val="800080" w:themeColor="followedHyperlink"/>
      <w:u w:val="single"/>
    </w:rPr>
  </w:style>
  <w:style w:type="paragraph" w:styleId="Header">
    <w:name w:val="header"/>
    <w:basedOn w:val="Normal"/>
    <w:link w:val="HeaderChar"/>
    <w:rsid w:val="009824DE"/>
    <w:pPr>
      <w:tabs>
        <w:tab w:val="center" w:pos="4320"/>
        <w:tab w:val="right" w:pos="8640"/>
      </w:tabs>
    </w:pPr>
  </w:style>
  <w:style w:type="character" w:customStyle="1" w:styleId="HeaderChar">
    <w:name w:val="Header Char"/>
    <w:basedOn w:val="DefaultParagraphFont"/>
    <w:link w:val="Header"/>
    <w:rsid w:val="009824DE"/>
  </w:style>
  <w:style w:type="character" w:styleId="PageNumber">
    <w:name w:val="page number"/>
    <w:basedOn w:val="DefaultParagraphFont"/>
    <w:rsid w:val="009824DE"/>
  </w:style>
  <w:style w:type="paragraph" w:styleId="Footer">
    <w:name w:val="footer"/>
    <w:basedOn w:val="Normal"/>
    <w:link w:val="FooterChar"/>
    <w:rsid w:val="009824DE"/>
    <w:pPr>
      <w:tabs>
        <w:tab w:val="center" w:pos="4320"/>
        <w:tab w:val="right" w:pos="8640"/>
      </w:tabs>
    </w:pPr>
  </w:style>
  <w:style w:type="character" w:customStyle="1" w:styleId="FooterChar">
    <w:name w:val="Footer Char"/>
    <w:basedOn w:val="DefaultParagraphFont"/>
    <w:link w:val="Footer"/>
    <w:rsid w:val="009824DE"/>
  </w:style>
  <w:style w:type="paragraph" w:styleId="BalloonText">
    <w:name w:val="Balloon Text"/>
    <w:basedOn w:val="Normal"/>
    <w:link w:val="BalloonTextChar"/>
    <w:rsid w:val="00F908E8"/>
    <w:rPr>
      <w:rFonts w:ascii="Lucida Grande" w:hAnsi="Lucida Grande"/>
      <w:sz w:val="18"/>
      <w:szCs w:val="18"/>
    </w:rPr>
  </w:style>
  <w:style w:type="character" w:customStyle="1" w:styleId="BalloonTextChar">
    <w:name w:val="Balloon Text Char"/>
    <w:basedOn w:val="DefaultParagraphFont"/>
    <w:link w:val="BalloonText"/>
    <w:rsid w:val="00F908E8"/>
    <w:rPr>
      <w:rFonts w:ascii="Lucida Grande" w:hAnsi="Lucida Grande"/>
      <w:sz w:val="18"/>
      <w:szCs w:val="18"/>
    </w:rPr>
  </w:style>
  <w:style w:type="character" w:customStyle="1" w:styleId="sourcelabel">
    <w:name w:val="source_label"/>
    <w:basedOn w:val="DefaultParagraphFont"/>
    <w:rsid w:val="000604AA"/>
  </w:style>
</w:styles>
</file>

<file path=word/webSettings.xml><?xml version="1.0" encoding="utf-8"?>
<w:webSettings xmlns:r="http://schemas.openxmlformats.org/officeDocument/2006/relationships" xmlns:w="http://schemas.openxmlformats.org/wordprocessingml/2006/main">
  <w:divs>
    <w:div w:id="547957352">
      <w:bodyDiv w:val="1"/>
      <w:marLeft w:val="0"/>
      <w:marRight w:val="0"/>
      <w:marTop w:val="0"/>
      <w:marBottom w:val="0"/>
      <w:divBdr>
        <w:top w:val="none" w:sz="0" w:space="0" w:color="auto"/>
        <w:left w:val="none" w:sz="0" w:space="0" w:color="auto"/>
        <w:bottom w:val="none" w:sz="0" w:space="0" w:color="auto"/>
        <w:right w:val="none" w:sz="0" w:space="0" w:color="auto"/>
      </w:divBdr>
      <w:divsChild>
        <w:div w:id="1945267366">
          <w:marLeft w:val="0"/>
          <w:marRight w:val="0"/>
          <w:marTop w:val="0"/>
          <w:marBottom w:val="0"/>
          <w:divBdr>
            <w:top w:val="none" w:sz="0" w:space="0" w:color="auto"/>
            <w:left w:val="none" w:sz="0" w:space="0" w:color="auto"/>
            <w:bottom w:val="none" w:sz="0" w:space="0" w:color="auto"/>
            <w:right w:val="none" w:sz="0" w:space="0" w:color="auto"/>
          </w:divBdr>
        </w:div>
        <w:div w:id="13697221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8789</Characters>
  <Application>Microsoft Macintosh Word</Application>
  <DocSecurity>0</DocSecurity>
  <Lines>73</Lines>
  <Paragraphs>17</Paragraphs>
  <ScaleCrop>false</ScaleCrop>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Family</dc:creator>
  <cp:keywords/>
  <cp:lastModifiedBy>Michael Hayes</cp:lastModifiedBy>
  <cp:revision>2</cp:revision>
  <cp:lastPrinted>2011-05-09T02:28:00Z</cp:lastPrinted>
  <dcterms:created xsi:type="dcterms:W3CDTF">2011-06-02T04:23:00Z</dcterms:created>
  <dcterms:modified xsi:type="dcterms:W3CDTF">2011-06-02T04:23:00Z</dcterms:modified>
</cp:coreProperties>
</file>